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</w:pPr>
      <w:r>
        <w:rPr>
          <w:rtl w:val="0"/>
          <w:lang w:val="es-ES_tradnl"/>
        </w:rPr>
        <w:t>GUIDES DE LECTURE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UNITE </w:t>
      </w:r>
      <w:r>
        <w:rPr>
          <w:rFonts w:ascii="Helvetica" w:cs="Arial Unicode MS" w:hAnsi="Arial Unicode MS" w:eastAsia="Arial Unicode MS"/>
          <w:rtl w:val="0"/>
          <w:lang w:val="en-US"/>
        </w:rPr>
        <w:t>1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1. O</w:t>
      </w:r>
      <w:r>
        <w:rPr>
          <w:rFonts w:ascii="Arial Unicode MS" w:cs="Arial Unicode MS" w:hAnsi="Helvetica" w:eastAsia="Arial Unicode MS" w:hint="default"/>
          <w:rtl w:val="0"/>
          <w:lang w:val="it-IT"/>
        </w:rPr>
        <w:t xml:space="preserve">ù </w:t>
      </w:r>
      <w:r>
        <w:rPr>
          <w:rFonts w:ascii="Helvetica" w:cs="Arial Unicode MS" w:hAnsi="Arial Unicode MS" w:eastAsia="Arial Unicode MS"/>
          <w:rtl w:val="0"/>
          <w:lang w:val="fr-FR"/>
        </w:rPr>
        <w:t>les deux jeunes filles se sont-elles donn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rendez-vous 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Place de la Libert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Rue de la Libert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A la campagne pour avoir la libert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2. A quelle heure se sont-elles donn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rendez-vous 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A deux heures.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A une heure.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A une heure vingt cinq.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3.O</w:t>
      </w:r>
      <w:r>
        <w:rPr>
          <w:rFonts w:ascii="Arial Unicode MS" w:cs="Arial Unicode MS" w:hAnsi="Helvetica" w:eastAsia="Arial Unicode MS" w:hint="default"/>
          <w:rtl w:val="0"/>
          <w:lang w:val="it-IT"/>
        </w:rPr>
        <w:t xml:space="preserve">ù 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doivent-elles se trouver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deux heures 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Au travail.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A l'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it-IT"/>
        </w:rPr>
        <w:t>cole.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Rue de la Libert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4. Quelle est leur occupation habituelle 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Elles travaillent comme secr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taires.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- Elles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tudient la st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no dans une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it-IT"/>
        </w:rPr>
        <w:t>cole.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- Elles sont professeurs dans une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cole de st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it-IT"/>
        </w:rPr>
        <w:t>no.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5. Qu'a fait Martine avant d'aller au rendez-vous 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Elle a mang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un sandwich sur un banc.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Elle a pens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 xml:space="preserve">que </w:t>
      </w:r>
      <w:r>
        <w:rPr>
          <w:rFonts w:ascii="Arial Unicode MS" w:cs="Arial Unicode MS" w:hAnsi="Helvetica" w:eastAsia="Arial Unicode MS" w:hint="default"/>
          <w:rtl w:val="0"/>
          <w:lang w:val="pt-PT"/>
        </w:rPr>
        <w:t>ç</w:t>
      </w:r>
      <w:r>
        <w:rPr>
          <w:rFonts w:ascii="Helvetica" w:cs="Arial Unicode MS" w:hAnsi="Arial Unicode MS" w:eastAsia="Arial Unicode MS"/>
          <w:rtl w:val="0"/>
        </w:rPr>
        <w:t xml:space="preserve">a lui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tait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gal de manger ou non.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Elle a mang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avec sa m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it-IT"/>
        </w:rPr>
        <w:t>re.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6. Qu'a fait Titi avant d'aller au rendez-vous 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Elle a mang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avec sa m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it-IT"/>
        </w:rPr>
        <w:t>re.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Elle a parl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da-DK"/>
        </w:rPr>
        <w:t>et mang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avec son petit ami.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Elle est rest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e seule sur sur un banc.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7. Sait-on pourquoi elles se sont donn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rendez-vous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8. Relevez les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ments du texte qui parlent de l'objet de leur rendez-vous.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9. Qu'a ressenti Martine en arrivant au rendez-vous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10. A quel temps est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crit le texte jusqu'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la ligne 53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11. A quel temps est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crit le texte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partir de la ligne 53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12. Relevez tous les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ments du portrait de Titi.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13. Relevez tous les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ments du portrait de Martine.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UNITE 2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1. Retrouvez dans le texte les mots ou les propositions qui marquent clairement les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tapes dans les actions successives des deux jeunes filles.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2. Qui pense que les gens attendent quelque chose 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 Titi.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- Martine.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- L'auteur.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3. Relevez tous les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ments qui parlent du cadre de l'action.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4. Observez le portrait de la dame en tailleur bleu : sur quels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ments pr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cis porte-t-il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UNITE 3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1. Quel est le nouveau protagoniste qui entre en jeu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2. Que fait-il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3. A quoi est-il compar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ru-RU"/>
        </w:rPr>
        <w:t>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4. Que fait la dame en tailleur bleu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5. Quelle heure est-il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6. Combien de temps a dur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la mise en condition de Martine avant le d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but de la ronde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7. De qui parle Le Cl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it-IT"/>
        </w:rPr>
        <w:t xml:space="preserve">zio de la ligne 352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la ligne 372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8. Relevez le texte qui dit quel est l'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tat d'esprit de Martine une fois que l'acte est fait.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9. Qu'est-ce qui caract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rise le regard de Martine apr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fr-FR"/>
        </w:rPr>
        <w:t>s l'accident ?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